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6C0" w:rsidRDefault="00C666C0" w:rsidP="00662002">
      <w:pPr>
        <w:pStyle w:val="ConsPlusTitle"/>
        <w:widowControl/>
        <w:outlineLvl w:val="0"/>
        <w:rPr>
          <w:sz w:val="28"/>
          <w:szCs w:val="28"/>
        </w:rPr>
      </w:pPr>
    </w:p>
    <w:p w:rsidR="00C666C0" w:rsidRDefault="00C666C0" w:rsidP="00C666C0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СЕЛЬСКОГО ПОСЕЛЕНИЯ  «КАЗАНОВСКОЕ»</w:t>
      </w:r>
    </w:p>
    <w:p w:rsidR="00C666C0" w:rsidRDefault="00C666C0" w:rsidP="00C666C0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C666C0" w:rsidRDefault="00C666C0" w:rsidP="00C666C0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666C0" w:rsidRDefault="00C666C0" w:rsidP="00C666C0">
      <w:pPr>
        <w:pStyle w:val="ConsPlusTitle"/>
        <w:widowControl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16 декабря 2020  года                                                                                    № </w:t>
      </w:r>
      <w:r w:rsidR="00662002">
        <w:rPr>
          <w:b w:val="0"/>
          <w:sz w:val="28"/>
          <w:szCs w:val="28"/>
        </w:rPr>
        <w:t>130</w:t>
      </w:r>
    </w:p>
    <w:p w:rsidR="00C666C0" w:rsidRDefault="00C666C0" w:rsidP="00C666C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C666C0" w:rsidRDefault="00C666C0" w:rsidP="00C666C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азаново</w:t>
      </w:r>
      <w:proofErr w:type="spellEnd"/>
    </w:p>
    <w:p w:rsidR="00C666C0" w:rsidRDefault="00C666C0" w:rsidP="00C666C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 признании утратившим силу решения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Казановское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>» от 17 августа 2020 года № 107</w:t>
      </w:r>
      <w:proofErr w:type="gramStart"/>
      <w:r w:rsidRPr="00C666C0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внесении изменений в решение Совета сельского поселения «</w:t>
      </w:r>
      <w:proofErr w:type="spellStart"/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Казановское</w:t>
      </w:r>
      <w:proofErr w:type="spellEnd"/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» от 08.11.2016г №32«Об определении перечня должностных лиц, органов местного самоуправления, уполномоченных составлять протоколы об административных правонарушениях»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666C0" w:rsidRDefault="00C666C0" w:rsidP="00C666C0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666C0" w:rsidRDefault="00C666C0" w:rsidP="00C666C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нормативной правовой базы поселения в соответствие с федеральным законодательством, руководствуясь Уставом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решил:</w:t>
      </w:r>
    </w:p>
    <w:p w:rsidR="00C666C0" w:rsidRDefault="00C666C0" w:rsidP="00C666C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666C0" w:rsidRDefault="00C666C0" w:rsidP="00C666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1.Признать утратившим силу решение Совета 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666C0">
        <w:rPr>
          <w:rFonts w:ascii="Times New Roman" w:hAnsi="Times New Roman" w:cs="Times New Roman"/>
          <w:sz w:val="28"/>
          <w:szCs w:val="28"/>
        </w:rPr>
        <w:t xml:space="preserve">от 17 августа 2020 года № 107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666C0">
        <w:rPr>
          <w:rFonts w:ascii="Times New Roman" w:hAnsi="Times New Roman" w:cs="Times New Roman"/>
          <w:sz w:val="28"/>
          <w:szCs w:val="28"/>
        </w:rPr>
        <w:t>О внесении изменений в решение Совета сельского поселения «</w:t>
      </w:r>
      <w:proofErr w:type="spellStart"/>
      <w:r w:rsidRPr="00C666C0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C666C0">
        <w:rPr>
          <w:rFonts w:ascii="Times New Roman" w:hAnsi="Times New Roman" w:cs="Times New Roman"/>
          <w:sz w:val="28"/>
          <w:szCs w:val="28"/>
        </w:rPr>
        <w:t>» от 08.11.2016г №32«Об опре</w:t>
      </w:r>
      <w:r>
        <w:rPr>
          <w:rFonts w:ascii="Times New Roman" w:hAnsi="Times New Roman" w:cs="Times New Roman"/>
          <w:sz w:val="28"/>
          <w:szCs w:val="28"/>
        </w:rPr>
        <w:t>делении перечня должностных лиц</w:t>
      </w:r>
      <w:r w:rsidRPr="00C666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66C0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самоуправления, уполномоченных составлять протоколы об административных правонарушениях»  </w:t>
      </w:r>
    </w:p>
    <w:p w:rsidR="00C666C0" w:rsidRDefault="00C666C0" w:rsidP="00C666C0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2. Настоящее решение опубликовать на официальном портале муниципального района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Шилкинский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район» http://шилкинский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 в информационно-телекоммуникационной сети Интернет, обнародовать на информационном стенде.</w:t>
      </w:r>
    </w:p>
    <w:p w:rsidR="00C666C0" w:rsidRDefault="00C666C0" w:rsidP="00C666C0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Решение вступает в силу после официального опубликования.</w:t>
      </w:r>
    </w:p>
    <w:p w:rsidR="00C666C0" w:rsidRDefault="00C666C0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666C0" w:rsidRDefault="00C666C0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666C0" w:rsidRDefault="00C666C0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                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С.А.Бурдинский</w:t>
      </w:r>
      <w:proofErr w:type="spellEnd"/>
    </w:p>
    <w:p w:rsidR="00175AA9" w:rsidRDefault="00175AA9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pStyle w:val="ConsTitle"/>
        <w:widowControl/>
        <w:ind w:righ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 СЕЛЬСКОГО ПОСЕЛЕНИЯ «КАЗАНОВСКОЕ</w:t>
      </w:r>
    </w:p>
    <w:p w:rsidR="00175AA9" w:rsidRDefault="00175AA9" w:rsidP="00175AA9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>РЕШЕНИЕ</w:t>
      </w:r>
    </w:p>
    <w:p w:rsidR="00175AA9" w:rsidRDefault="00175AA9" w:rsidP="00175AA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08 ноября 2016 года                                                                                  №32</w:t>
      </w:r>
    </w:p>
    <w:p w:rsidR="00175AA9" w:rsidRDefault="00175AA9" w:rsidP="00175AA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азаново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«Об определении перечня должностных лиц ,органов местного самоуправления, уполномоченных составлять протоколы об административных правонарушениях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 в актуальной редакции  от 16.12.2020г № 130</w:t>
      </w:r>
    </w:p>
    <w:p w:rsidR="00175AA9" w:rsidRDefault="00175AA9" w:rsidP="00175AA9">
      <w:pPr>
        <w:spacing w:after="0" w:line="27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В связи с протестом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Шилкинской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межрайонной прокуратуры на решение Совета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от 08.11.2016г. №32 «Об определении перечня должностных лиц, органов местного самоуправления, уполномоченных составлять протоколы об административных правонарушениях»,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связи с внесением изменений в отдельные законы Забайкальского края от 21.06.2019 №1734-ЗЗК</w:t>
      </w:r>
      <w:proofErr w:type="gramStart"/>
      <w:r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Совет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решил: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Утвердить перечень должностных лиц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», уполномоченных составлять протоколы об административных правонарушениях, предусмотренных статьями  5.5,7, 13, 13.1, 15 - 17.2, 17.2.1, 17.4, 18, 18(1),23, 24, 29, 33, 36.2, 41 - 43, 44 (за нарушение установленных маршрута регулярных перевозок и расписания движения транспорта общего пользования в городском и пригородном сообщении), 46.2, 46.3 и 51 Закона Забайкальского края "Об административных правонарушениях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 Глава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 заместитель руководителя администрации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 техни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к-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землеустроитель администрации;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- главный бухгалтер администрации;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- начальник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военно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учётного стола.</w:t>
      </w:r>
    </w:p>
    <w:p w:rsidR="00175AA9" w:rsidRDefault="00175AA9" w:rsidP="00175AA9">
      <w:pPr>
        <w:spacing w:after="0" w:line="279" w:lineRule="atLeast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Определить, что  должностными лицами органов местного самоуправления, которые вправе составлять протоколы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7 статьи 28.3 Кодекса Российской Федерации об административных правонарушениях, предусмотренных статьями 5.21, 7.32.6, 15.1, 15.14 - 15.15.16, частью 1 статьи 19.4, статьей 19.4.1, частями 20 и 20.1 статьи 19.5, статьями 19.6 и 19.7 Кодекса Российской Федерации об административных правонарушениях при осуществлении муниципального финансового контроля вправе должностное лицо местной администрации,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уполномоченное муниципальным правовым актом на осуществление внутреннего муниципального финансового контроля в сфере бюджетных правоотношений.</w:t>
      </w:r>
    </w:p>
    <w:p w:rsidR="00175AA9" w:rsidRDefault="00175AA9" w:rsidP="00175AA9">
      <w:pPr>
        <w:spacing w:after="0" w:line="279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Настоящее решение опубликовать на официальном портале муниципального района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Шилкинский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район» http://шилкинский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 в информационно-телекоммуникационной сети Интернет, обнародовать на информационном стенде.</w:t>
      </w:r>
    </w:p>
    <w:p w:rsidR="00175AA9" w:rsidRDefault="00175AA9" w:rsidP="00175AA9">
      <w:pPr>
        <w:spacing w:after="150"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Решение вступает в силу после официального опубликования.</w:t>
      </w: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сельского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75AA9" w:rsidRDefault="00175AA9" w:rsidP="00175AA9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поселения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Казановское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С.А.Бурдинский</w:t>
      </w:r>
      <w:proofErr w:type="spellEnd"/>
    </w:p>
    <w:p w:rsidR="00175AA9" w:rsidRDefault="00175AA9" w:rsidP="00C666C0">
      <w:pPr>
        <w:spacing w:line="279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8151A" w:rsidRDefault="00F8151A"/>
    <w:sectPr w:rsidR="00F8151A" w:rsidSect="009A6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51A"/>
    <w:rsid w:val="000C5F90"/>
    <w:rsid w:val="00175AA9"/>
    <w:rsid w:val="00662002"/>
    <w:rsid w:val="009A6F1C"/>
    <w:rsid w:val="00C666C0"/>
    <w:rsid w:val="00F8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6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66C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C666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175A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казаново совет</dc:creator>
  <cp:keywords/>
  <dc:description/>
  <cp:lastModifiedBy>казаново совет</cp:lastModifiedBy>
  <cp:revision>7</cp:revision>
  <dcterms:created xsi:type="dcterms:W3CDTF">2020-12-16T23:11:00Z</dcterms:created>
  <dcterms:modified xsi:type="dcterms:W3CDTF">2020-12-17T02:33:00Z</dcterms:modified>
</cp:coreProperties>
</file>